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4DFE5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ANEXO N°1</w:t>
      </w:r>
    </w:p>
    <w:sdt>
      <w:sdtPr>
        <w:tag w:val="goog_rdk_8"/>
        <w:id w:val="-1869585360"/>
      </w:sdtPr>
      <w:sdtContent>
        <w:p w14:paraId="21BE31A1" w14:textId="77777777" w:rsidR="00D669B2" w:rsidRDefault="00D669B2" w:rsidP="00D669B2">
          <w:pPr>
            <w:jc w:val="center"/>
            <w:rPr>
              <w:b/>
              <w:bCs/>
            </w:rPr>
          </w:pPr>
          <w:sdt>
            <w:sdtPr>
              <w:tag w:val="goog_rdk_7"/>
              <w:id w:val="-2026070639"/>
            </w:sdtPr>
            <w:sdtContent>
              <w:r>
                <w:rPr>
                  <w:b/>
                  <w:bCs/>
                </w:rPr>
                <w:t>LICITACIÓN PÚBLICA ID 01-1432-26</w:t>
              </w:r>
            </w:sdtContent>
          </w:sdt>
        </w:p>
      </w:sdtContent>
    </w:sdt>
    <w:sdt>
      <w:sdtPr>
        <w:tag w:val="goog_rdk_10"/>
        <w:id w:val="1922190444"/>
      </w:sdtPr>
      <w:sdtContent>
        <w:p w14:paraId="1882B460" w14:textId="77777777" w:rsidR="00D669B2" w:rsidRDefault="00D669B2" w:rsidP="00D669B2">
          <w:pPr>
            <w:pBdr>
              <w:top w:val="nil"/>
              <w:left w:val="nil"/>
              <w:bottom w:val="nil"/>
              <w:right w:val="nil"/>
              <w:between w:val="nil"/>
            </w:pBdr>
            <w:ind w:left="1080"/>
            <w:rPr>
              <w:b/>
              <w:bCs/>
              <w:color w:val="000000"/>
            </w:rPr>
          </w:pPr>
          <w:sdt>
            <w:sdtPr>
              <w:tag w:val="goog_rdk_9"/>
              <w:id w:val="-940860578"/>
            </w:sdtPr>
            <w:sdtContent>
              <w:r>
                <w:rPr>
                  <w:b/>
                  <w:bCs/>
                </w:rPr>
                <w:t xml:space="preserve">                                “MANEJO FORESTAL PREDIO HIDANGO”</w:t>
              </w:r>
            </w:sdtContent>
          </w:sdt>
        </w:p>
      </w:sdtContent>
    </w:sdt>
    <w:p w14:paraId="694E73E8" w14:textId="77777777" w:rsidR="00D669B2" w:rsidRDefault="00D669B2" w:rsidP="00D669B2">
      <w:pPr>
        <w:jc w:val="center"/>
        <w:rPr>
          <w:b/>
          <w:bCs/>
        </w:rPr>
      </w:pPr>
      <w:sdt>
        <w:sdtPr>
          <w:tag w:val="goog_rdk_13"/>
          <w:id w:val="-1116163240"/>
        </w:sdtPr>
        <w:sdtContent>
          <w:sdt>
            <w:sdtPr>
              <w:tag w:val="goog_rdk_12"/>
              <w:id w:val="1032270650"/>
              <w:showingPlcHdr/>
            </w:sdtPr>
            <w:sdtContent>
              <w:r>
                <w:t xml:space="preserve">     </w:t>
              </w:r>
            </w:sdtContent>
          </w:sdt>
        </w:sdtContent>
      </w:sdt>
      <w:sdt>
        <w:sdtPr>
          <w:tag w:val="goog_rdk_15"/>
          <w:id w:val="-557873606"/>
        </w:sdtPr>
        <w:sdtContent>
          <w:sdt>
            <w:sdtPr>
              <w:tag w:val="goog_rdk_14"/>
              <w:id w:val="-1099026658"/>
              <w:showingPlcHdr/>
            </w:sdtPr>
            <w:sdtContent>
              <w:r>
                <w:t xml:space="preserve">     </w:t>
              </w:r>
            </w:sdtContent>
          </w:sdt>
        </w:sdtContent>
      </w:sdt>
      <w:r>
        <w:rPr>
          <w:b/>
          <w:bCs/>
        </w:rPr>
        <w:t>PRESENTACIÓN DEL POSTULANTE</w:t>
      </w:r>
    </w:p>
    <w:p w14:paraId="01C16B7E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DATOS DEL REPRESENTANTE LEGAL DEL OFERENTE</w:t>
      </w:r>
    </w:p>
    <w:p w14:paraId="74457CF0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387"/>
      </w:tblGrid>
      <w:tr w:rsidR="00D669B2" w14:paraId="3124308A" w14:textId="77777777" w:rsidTr="00BC7284">
        <w:trPr>
          <w:trHeight w:val="358"/>
          <w:jc w:val="center"/>
        </w:trPr>
        <w:tc>
          <w:tcPr>
            <w:tcW w:w="3539" w:type="dxa"/>
            <w:shd w:val="clear" w:color="auto" w:fill="C5E0B3"/>
            <w:vAlign w:val="center"/>
          </w:tcPr>
          <w:p w14:paraId="28D6FDED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Representante Legal</w:t>
            </w:r>
          </w:p>
        </w:tc>
        <w:tc>
          <w:tcPr>
            <w:tcW w:w="5387" w:type="dxa"/>
          </w:tcPr>
          <w:p w14:paraId="5AD82584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19399211" w14:textId="77777777" w:rsidTr="00BC7284">
        <w:trPr>
          <w:trHeight w:val="308"/>
          <w:jc w:val="center"/>
        </w:trPr>
        <w:tc>
          <w:tcPr>
            <w:tcW w:w="3539" w:type="dxa"/>
            <w:shd w:val="clear" w:color="auto" w:fill="C5E0B3"/>
          </w:tcPr>
          <w:p w14:paraId="5466F413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5387" w:type="dxa"/>
          </w:tcPr>
          <w:p w14:paraId="0CAE63DB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2E42CB64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50A550EB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Razón Social</w:t>
            </w:r>
          </w:p>
        </w:tc>
        <w:tc>
          <w:tcPr>
            <w:tcW w:w="5387" w:type="dxa"/>
          </w:tcPr>
          <w:p w14:paraId="711E30CB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2A45F651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538187AE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RUT</w:t>
            </w:r>
          </w:p>
        </w:tc>
        <w:tc>
          <w:tcPr>
            <w:tcW w:w="5387" w:type="dxa"/>
          </w:tcPr>
          <w:p w14:paraId="2B3EFB93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3C3196A8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590758F1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Dirección</w:t>
            </w:r>
          </w:p>
        </w:tc>
        <w:tc>
          <w:tcPr>
            <w:tcW w:w="5387" w:type="dxa"/>
          </w:tcPr>
          <w:p w14:paraId="09EBF563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380748DC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556D6DA4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Ciudad</w:t>
            </w:r>
          </w:p>
        </w:tc>
        <w:tc>
          <w:tcPr>
            <w:tcW w:w="5387" w:type="dxa"/>
          </w:tcPr>
          <w:p w14:paraId="621418C6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2410B676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0A82ED1A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5387" w:type="dxa"/>
          </w:tcPr>
          <w:p w14:paraId="5BCEB55E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42103758" w14:textId="77777777" w:rsidTr="00BC7284">
        <w:trPr>
          <w:jc w:val="center"/>
        </w:trPr>
        <w:tc>
          <w:tcPr>
            <w:tcW w:w="3539" w:type="dxa"/>
            <w:shd w:val="clear" w:color="auto" w:fill="C5E0B3"/>
          </w:tcPr>
          <w:p w14:paraId="30348224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Correo electrónico</w:t>
            </w:r>
          </w:p>
        </w:tc>
        <w:tc>
          <w:tcPr>
            <w:tcW w:w="5387" w:type="dxa"/>
          </w:tcPr>
          <w:p w14:paraId="69717E89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</w:tbl>
    <w:p w14:paraId="03280230" w14:textId="77777777" w:rsidR="00D669B2" w:rsidRDefault="00D669B2" w:rsidP="00D669B2">
      <w:pPr>
        <w:spacing w:line="256" w:lineRule="auto"/>
        <w:jc w:val="center"/>
        <w:rPr>
          <w:b/>
          <w:bCs/>
        </w:rPr>
      </w:pPr>
    </w:p>
    <w:p w14:paraId="30E8AF66" w14:textId="77777777" w:rsidR="00D669B2" w:rsidRDefault="00D669B2" w:rsidP="00D669B2">
      <w:pPr>
        <w:spacing w:line="256" w:lineRule="auto"/>
        <w:jc w:val="center"/>
        <w:rPr>
          <w:b/>
          <w:bCs/>
        </w:rPr>
      </w:pPr>
      <w:r>
        <w:rPr>
          <w:b/>
          <w:bCs/>
        </w:rPr>
        <w:t> DATOS DEL CONTACTO DEL OFERENTE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529"/>
      </w:tblGrid>
      <w:tr w:rsidR="00D669B2" w14:paraId="52C48B13" w14:textId="77777777" w:rsidTr="00BC7284">
        <w:tc>
          <w:tcPr>
            <w:tcW w:w="3397" w:type="dxa"/>
            <w:shd w:val="clear" w:color="auto" w:fill="C5E0B3"/>
          </w:tcPr>
          <w:p w14:paraId="699DAC3A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Contacto de la Licitación</w:t>
            </w:r>
          </w:p>
        </w:tc>
        <w:tc>
          <w:tcPr>
            <w:tcW w:w="5529" w:type="dxa"/>
          </w:tcPr>
          <w:p w14:paraId="60E52B8C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33F2155C" w14:textId="77777777" w:rsidTr="00BC7284">
        <w:tc>
          <w:tcPr>
            <w:tcW w:w="3397" w:type="dxa"/>
            <w:shd w:val="clear" w:color="auto" w:fill="C5E0B3"/>
          </w:tcPr>
          <w:p w14:paraId="59184359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Dirección </w:t>
            </w:r>
          </w:p>
        </w:tc>
        <w:tc>
          <w:tcPr>
            <w:tcW w:w="5529" w:type="dxa"/>
          </w:tcPr>
          <w:p w14:paraId="12DC994F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204CF4EB" w14:textId="77777777" w:rsidTr="00BC7284">
        <w:tc>
          <w:tcPr>
            <w:tcW w:w="3397" w:type="dxa"/>
            <w:shd w:val="clear" w:color="auto" w:fill="C5E0B3"/>
          </w:tcPr>
          <w:p w14:paraId="692A43F6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Ciudad</w:t>
            </w:r>
          </w:p>
        </w:tc>
        <w:tc>
          <w:tcPr>
            <w:tcW w:w="5529" w:type="dxa"/>
          </w:tcPr>
          <w:p w14:paraId="157E1088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0A8F4F69" w14:textId="77777777" w:rsidTr="00BC7284">
        <w:tc>
          <w:tcPr>
            <w:tcW w:w="3397" w:type="dxa"/>
            <w:shd w:val="clear" w:color="auto" w:fill="C5E0B3"/>
          </w:tcPr>
          <w:p w14:paraId="435CA819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Teléfono</w:t>
            </w:r>
          </w:p>
        </w:tc>
        <w:tc>
          <w:tcPr>
            <w:tcW w:w="5529" w:type="dxa"/>
          </w:tcPr>
          <w:p w14:paraId="54A9A0EC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320FA35F" w14:textId="77777777" w:rsidTr="00BC7284">
        <w:tc>
          <w:tcPr>
            <w:tcW w:w="3397" w:type="dxa"/>
            <w:shd w:val="clear" w:color="auto" w:fill="C5E0B3"/>
          </w:tcPr>
          <w:p w14:paraId="36E6222C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Celular</w:t>
            </w:r>
          </w:p>
        </w:tc>
        <w:tc>
          <w:tcPr>
            <w:tcW w:w="5529" w:type="dxa"/>
          </w:tcPr>
          <w:p w14:paraId="35B9C036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  <w:tr w:rsidR="00D669B2" w14:paraId="668334C3" w14:textId="77777777" w:rsidTr="00BC7284">
        <w:tc>
          <w:tcPr>
            <w:tcW w:w="3397" w:type="dxa"/>
            <w:shd w:val="clear" w:color="auto" w:fill="C5E0B3"/>
          </w:tcPr>
          <w:p w14:paraId="1CFB3F7E" w14:textId="77777777" w:rsidR="00D669B2" w:rsidRDefault="00D669B2" w:rsidP="00BC7284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Correo electrónico</w:t>
            </w:r>
          </w:p>
        </w:tc>
        <w:tc>
          <w:tcPr>
            <w:tcW w:w="5529" w:type="dxa"/>
          </w:tcPr>
          <w:p w14:paraId="6DBF7F4A" w14:textId="77777777" w:rsidR="00D669B2" w:rsidRDefault="00D669B2" w:rsidP="00BC7284">
            <w:pPr>
              <w:spacing w:line="256" w:lineRule="auto"/>
              <w:rPr>
                <w:b/>
                <w:bCs/>
              </w:rPr>
            </w:pPr>
          </w:p>
        </w:tc>
      </w:tr>
    </w:tbl>
    <w:p w14:paraId="528C18D8" w14:textId="77777777" w:rsidR="00D669B2" w:rsidRDefault="00D669B2" w:rsidP="00D669B2">
      <w:pPr>
        <w:spacing w:line="256" w:lineRule="auto"/>
        <w:jc w:val="center"/>
        <w:rPr>
          <w:b/>
          <w:bCs/>
        </w:rPr>
      </w:pPr>
    </w:p>
    <w:p w14:paraId="63A207E9" w14:textId="77777777" w:rsidR="00D669B2" w:rsidRDefault="00D669B2" w:rsidP="00D669B2"/>
    <w:p w14:paraId="5A164FA2" w14:textId="77777777" w:rsidR="00D669B2" w:rsidRDefault="00D669B2" w:rsidP="00D669B2"/>
    <w:p w14:paraId="24F9D976" w14:textId="77777777" w:rsidR="00D669B2" w:rsidRDefault="00D669B2" w:rsidP="00D669B2"/>
    <w:p w14:paraId="20185504" w14:textId="77777777" w:rsidR="00D669B2" w:rsidRDefault="00D669B2" w:rsidP="00D669B2"/>
    <w:p w14:paraId="6082496D" w14:textId="77777777" w:rsidR="00D669B2" w:rsidRDefault="00D669B2" w:rsidP="00D669B2"/>
    <w:p w14:paraId="0147C5AD" w14:textId="77777777" w:rsidR="00D669B2" w:rsidRDefault="00D669B2" w:rsidP="00D669B2"/>
    <w:p w14:paraId="3977209D" w14:textId="77777777" w:rsidR="00D669B2" w:rsidRDefault="00D669B2" w:rsidP="00D669B2"/>
    <w:p w14:paraId="2A2B0BAB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ANEXO N°2</w:t>
      </w:r>
    </w:p>
    <w:p w14:paraId="506B5BE3" w14:textId="77777777" w:rsidR="00D669B2" w:rsidRDefault="00D669B2" w:rsidP="00D669B2">
      <w:pPr>
        <w:spacing w:line="256" w:lineRule="auto"/>
        <w:jc w:val="center"/>
        <w:rPr>
          <w:b/>
          <w:bCs/>
        </w:rPr>
      </w:pPr>
      <w:r>
        <w:rPr>
          <w:b/>
          <w:bCs/>
        </w:rPr>
        <w:t>PROPUESTA TÉCNICA</w:t>
      </w:r>
    </w:p>
    <w:p w14:paraId="41B0F938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LICITACIÓN PÚBLICA ID 01-1432-26</w:t>
      </w:r>
    </w:p>
    <w:p w14:paraId="3D55A672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bCs/>
        </w:rPr>
      </w:pPr>
      <w:r>
        <w:rPr>
          <w:b/>
          <w:bCs/>
        </w:rPr>
        <w:t xml:space="preserve">                                “MANEJO FORESTAL PREDIO HIDANGO”</w:t>
      </w:r>
    </w:p>
    <w:sdt>
      <w:sdtPr>
        <w:tag w:val="goog_rdk_18"/>
        <w:id w:val="1623103334"/>
      </w:sdtPr>
      <w:sdtContent>
        <w:p w14:paraId="19DF39BC" w14:textId="77777777" w:rsidR="00D669B2" w:rsidRPr="000F12A5" w:rsidRDefault="00D669B2" w:rsidP="00D669B2">
          <w:pPr>
            <w:spacing w:before="240" w:after="240"/>
            <w:jc w:val="both"/>
          </w:pPr>
          <w:sdt>
            <w:sdtPr>
              <w:tag w:val="goog_rdk_16"/>
              <w:id w:val="-1336629637"/>
            </w:sdtPr>
            <w:sdtContent>
              <w:r w:rsidRPr="000F12A5">
                <w:rPr>
                  <w:u w:val="single"/>
                </w:rPr>
                <w:t>Nota</w:t>
              </w:r>
            </w:sdtContent>
          </w:sdt>
          <w:r>
            <w:t>: El presente anexo es de elaboración propia y deberá considerar los elementos señalados en las bases técnicas del presente proceso de licitación, para lo cual deberá además adjuntar los debidos respaldos solicitados.</w:t>
          </w:r>
          <w:sdt>
            <w:sdtPr>
              <w:tag w:val="goog_rdk_17"/>
              <w:id w:val="-1615023640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sdt>
      <w:sdtPr>
        <w:tag w:val="goog_rdk_20"/>
        <w:id w:val="-1468225933"/>
      </w:sdtPr>
      <w:sdtContent>
        <w:p w14:paraId="23B69E5E" w14:textId="77777777" w:rsidR="00D669B2" w:rsidRPr="000F12A5" w:rsidRDefault="00D669B2" w:rsidP="00D669B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bCs/>
            </w:rPr>
          </w:pPr>
          <w:sdt>
            <w:sdtPr>
              <w:tag w:val="goog_rdk_19"/>
              <w:id w:val="-1068506390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p w14:paraId="2FE6310D" w14:textId="77777777" w:rsidR="00D669B2" w:rsidRDefault="00D669B2" w:rsidP="00D669B2">
      <w:pPr>
        <w:jc w:val="center"/>
        <w:rPr>
          <w:b/>
          <w:bCs/>
        </w:rPr>
      </w:pPr>
      <w:r>
        <w:t xml:space="preserve">          </w:t>
      </w:r>
    </w:p>
    <w:p w14:paraId="2CF47C57" w14:textId="77777777" w:rsidR="00D669B2" w:rsidRDefault="00D669B2" w:rsidP="00D669B2">
      <w:pPr>
        <w:jc w:val="center"/>
        <w:rPr>
          <w:b/>
          <w:bCs/>
        </w:rPr>
      </w:pPr>
    </w:p>
    <w:p w14:paraId="3A52ED6C" w14:textId="77777777" w:rsidR="00D669B2" w:rsidRDefault="00D669B2" w:rsidP="00D669B2">
      <w:pPr>
        <w:jc w:val="center"/>
        <w:rPr>
          <w:b/>
          <w:bCs/>
        </w:rPr>
      </w:pPr>
    </w:p>
    <w:p w14:paraId="1A6B1D95" w14:textId="77777777" w:rsidR="00D669B2" w:rsidRDefault="00D669B2" w:rsidP="00D669B2">
      <w:pPr>
        <w:jc w:val="center"/>
        <w:rPr>
          <w:b/>
          <w:bCs/>
        </w:rPr>
      </w:pPr>
    </w:p>
    <w:p w14:paraId="1A5A8C56" w14:textId="77777777" w:rsidR="00D669B2" w:rsidRDefault="00D669B2" w:rsidP="00D669B2">
      <w:pPr>
        <w:jc w:val="center"/>
        <w:rPr>
          <w:b/>
          <w:bCs/>
        </w:rPr>
      </w:pPr>
    </w:p>
    <w:p w14:paraId="1EC6835B" w14:textId="77777777" w:rsidR="00D669B2" w:rsidRDefault="00D669B2" w:rsidP="00D669B2">
      <w:pPr>
        <w:jc w:val="center"/>
        <w:rPr>
          <w:b/>
          <w:bCs/>
        </w:rPr>
      </w:pPr>
    </w:p>
    <w:p w14:paraId="40A9F1CE" w14:textId="77777777" w:rsidR="00D669B2" w:rsidRDefault="00D669B2" w:rsidP="00D669B2">
      <w:pPr>
        <w:jc w:val="center"/>
        <w:rPr>
          <w:b/>
          <w:bCs/>
        </w:rPr>
      </w:pPr>
    </w:p>
    <w:p w14:paraId="52AE4B12" w14:textId="77777777" w:rsidR="00D669B2" w:rsidRDefault="00D669B2" w:rsidP="00D669B2">
      <w:pPr>
        <w:jc w:val="center"/>
        <w:rPr>
          <w:b/>
          <w:bCs/>
        </w:rPr>
      </w:pPr>
    </w:p>
    <w:p w14:paraId="0382C636" w14:textId="77777777" w:rsidR="00D669B2" w:rsidRDefault="00D669B2" w:rsidP="00D669B2">
      <w:pPr>
        <w:jc w:val="center"/>
        <w:rPr>
          <w:b/>
          <w:bCs/>
        </w:rPr>
      </w:pPr>
    </w:p>
    <w:p w14:paraId="4AFAC2D5" w14:textId="77777777" w:rsidR="00D669B2" w:rsidRDefault="00D669B2" w:rsidP="00D669B2">
      <w:pPr>
        <w:jc w:val="center"/>
        <w:rPr>
          <w:b/>
          <w:bCs/>
        </w:rPr>
      </w:pPr>
    </w:p>
    <w:p w14:paraId="11114E95" w14:textId="77777777" w:rsidR="00D669B2" w:rsidRDefault="00D669B2" w:rsidP="00D669B2">
      <w:pPr>
        <w:jc w:val="center"/>
        <w:rPr>
          <w:b/>
          <w:bCs/>
        </w:rPr>
      </w:pPr>
    </w:p>
    <w:p w14:paraId="60005E81" w14:textId="77777777" w:rsidR="00D669B2" w:rsidRDefault="00D669B2" w:rsidP="00D669B2">
      <w:pPr>
        <w:jc w:val="center"/>
        <w:rPr>
          <w:b/>
          <w:bCs/>
        </w:rPr>
      </w:pPr>
    </w:p>
    <w:p w14:paraId="0936536F" w14:textId="77777777" w:rsidR="00D669B2" w:rsidRDefault="00D669B2" w:rsidP="00D669B2">
      <w:pPr>
        <w:jc w:val="center"/>
        <w:rPr>
          <w:b/>
          <w:bCs/>
        </w:rPr>
      </w:pPr>
    </w:p>
    <w:p w14:paraId="042B7144" w14:textId="77777777" w:rsidR="00D669B2" w:rsidRDefault="00D669B2" w:rsidP="00D669B2">
      <w:pPr>
        <w:jc w:val="center"/>
        <w:rPr>
          <w:b/>
          <w:bCs/>
        </w:rPr>
      </w:pPr>
    </w:p>
    <w:p w14:paraId="11A4EA10" w14:textId="77777777" w:rsidR="00D669B2" w:rsidRDefault="00D669B2" w:rsidP="00D669B2">
      <w:pPr>
        <w:jc w:val="center"/>
        <w:rPr>
          <w:b/>
          <w:bCs/>
        </w:rPr>
      </w:pPr>
    </w:p>
    <w:p w14:paraId="7EB42FAA" w14:textId="77777777" w:rsidR="00D669B2" w:rsidRDefault="00D669B2" w:rsidP="00D669B2">
      <w:pPr>
        <w:jc w:val="center"/>
        <w:rPr>
          <w:b/>
          <w:bCs/>
        </w:rPr>
      </w:pPr>
    </w:p>
    <w:p w14:paraId="61959460" w14:textId="77777777" w:rsidR="00D669B2" w:rsidRDefault="00D669B2" w:rsidP="00D669B2">
      <w:pPr>
        <w:jc w:val="center"/>
        <w:rPr>
          <w:b/>
          <w:bCs/>
        </w:rPr>
      </w:pPr>
    </w:p>
    <w:p w14:paraId="426A1E63" w14:textId="77777777" w:rsidR="00D669B2" w:rsidRDefault="00D669B2" w:rsidP="00D669B2">
      <w:pPr>
        <w:jc w:val="center"/>
        <w:rPr>
          <w:b/>
          <w:bCs/>
        </w:rPr>
      </w:pPr>
    </w:p>
    <w:p w14:paraId="7C1C8AF0" w14:textId="77777777" w:rsidR="00D669B2" w:rsidRDefault="00D669B2" w:rsidP="00D669B2">
      <w:pPr>
        <w:jc w:val="center"/>
        <w:rPr>
          <w:b/>
          <w:bCs/>
        </w:rPr>
      </w:pPr>
    </w:p>
    <w:p w14:paraId="6E0B0442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ANEXO N°3</w:t>
      </w:r>
    </w:p>
    <w:p w14:paraId="37AF478C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OFERTA ECONÓMICA</w:t>
      </w:r>
    </w:p>
    <w:p w14:paraId="5A588B2B" w14:textId="77777777" w:rsidR="00D669B2" w:rsidRDefault="00D669B2" w:rsidP="00D669B2">
      <w:pPr>
        <w:jc w:val="center"/>
        <w:rPr>
          <w:b/>
          <w:bCs/>
        </w:rPr>
      </w:pPr>
      <w:bookmarkStart w:id="0" w:name="_Hlk221289727"/>
      <w:r>
        <w:rPr>
          <w:b/>
          <w:bCs/>
        </w:rPr>
        <w:t>LICITACIÓN PÚBLICA ID 01-1432-26</w:t>
      </w:r>
    </w:p>
    <w:bookmarkEnd w:id="0"/>
    <w:p w14:paraId="11DFCB23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bCs/>
        </w:rPr>
      </w:pPr>
      <w:r>
        <w:rPr>
          <w:b/>
          <w:bCs/>
        </w:rPr>
        <w:t xml:space="preserve">                                “MANEJO FORESTAL PREDIO HIDANGO”</w:t>
      </w:r>
    </w:p>
    <w:p w14:paraId="5180C160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ind w:left="1080"/>
        <w:rPr>
          <w:b/>
          <w:bCs/>
          <w:color w:val="000000"/>
        </w:rPr>
      </w:pPr>
    </w:p>
    <w:tbl>
      <w:tblPr>
        <w:tblW w:w="8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6366"/>
        <w:gridCol w:w="1985"/>
      </w:tblGrid>
      <w:tr w:rsidR="00D669B2" w14:paraId="60056667" w14:textId="77777777" w:rsidTr="00BC7284">
        <w:trPr>
          <w:trHeight w:val="288"/>
        </w:trPr>
        <w:tc>
          <w:tcPr>
            <w:tcW w:w="440" w:type="dxa"/>
            <w:shd w:val="clear" w:color="auto" w:fill="E2EFD9" w:themeFill="accent6" w:themeFillTint="33"/>
          </w:tcPr>
          <w:p w14:paraId="53875A8A" w14:textId="77777777" w:rsidR="00D669B2" w:rsidRPr="000F12A5" w:rsidRDefault="00D669B2" w:rsidP="00BC7284">
            <w:pPr>
              <w:widowControl w:val="0"/>
              <w:spacing w:before="5"/>
              <w:jc w:val="center"/>
              <w:rPr>
                <w:b/>
                <w:bCs/>
              </w:rPr>
            </w:pPr>
            <w:proofErr w:type="spellStart"/>
            <w:r w:rsidRPr="000F12A5">
              <w:rPr>
                <w:b/>
                <w:bCs/>
              </w:rPr>
              <w:t>N°</w:t>
            </w:r>
            <w:proofErr w:type="spellEnd"/>
          </w:p>
        </w:tc>
        <w:tc>
          <w:tcPr>
            <w:tcW w:w="6366" w:type="dxa"/>
            <w:shd w:val="clear" w:color="auto" w:fill="E2EFD9" w:themeFill="accent6" w:themeFillTint="33"/>
          </w:tcPr>
          <w:p w14:paraId="0AA931BC" w14:textId="77777777" w:rsidR="00D669B2" w:rsidRPr="000F12A5" w:rsidRDefault="00D669B2" w:rsidP="00BC7284">
            <w:pPr>
              <w:widowControl w:val="0"/>
              <w:spacing w:before="5"/>
              <w:jc w:val="center"/>
              <w:rPr>
                <w:b/>
                <w:bCs/>
              </w:rPr>
            </w:pPr>
            <w:sdt>
              <w:sdtPr>
                <w:tag w:val="goog_rdk_21"/>
                <w:id w:val="1385126058"/>
              </w:sdtPr>
              <w:sdtContent/>
            </w:sdt>
            <w:sdt>
              <w:sdtPr>
                <w:tag w:val="goog_rdk_22"/>
                <w:id w:val="-924979889"/>
              </w:sdtPr>
              <w:sdtContent/>
            </w:sdt>
            <w:sdt>
              <w:sdtPr>
                <w:tag w:val="goog_rdk_23"/>
                <w:id w:val="-762195520"/>
              </w:sdtPr>
              <w:sdtContent/>
            </w:sdt>
            <w:r w:rsidRPr="000F12A5">
              <w:rPr>
                <w:b/>
                <w:bCs/>
              </w:rPr>
              <w:t>CRITERIOS DE EVALUACIÓN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E5A55C" w14:textId="77777777" w:rsidR="00D669B2" w:rsidRPr="000F12A5" w:rsidRDefault="00D669B2" w:rsidP="00BC7284">
            <w:pPr>
              <w:widowControl w:val="0"/>
              <w:spacing w:before="5"/>
              <w:jc w:val="center"/>
              <w:rPr>
                <w:b/>
                <w:bCs/>
              </w:rPr>
            </w:pPr>
            <w:r w:rsidRPr="000F12A5">
              <w:rPr>
                <w:b/>
                <w:bCs/>
              </w:rPr>
              <w:t>OFERTA</w:t>
            </w:r>
          </w:p>
        </w:tc>
      </w:tr>
      <w:tr w:rsidR="00D669B2" w14:paraId="5CE67092" w14:textId="77777777" w:rsidTr="00BC7284">
        <w:trPr>
          <w:trHeight w:val="288"/>
        </w:trPr>
        <w:tc>
          <w:tcPr>
            <w:tcW w:w="440" w:type="dxa"/>
            <w:shd w:val="clear" w:color="auto" w:fill="auto"/>
          </w:tcPr>
          <w:p w14:paraId="4A366F29" w14:textId="77777777" w:rsidR="00D669B2" w:rsidRPr="000F12A5" w:rsidRDefault="00D669B2" w:rsidP="00BC7284">
            <w:pPr>
              <w:widowControl w:val="0"/>
              <w:spacing w:before="5"/>
              <w:jc w:val="both"/>
              <w:rPr>
                <w:b/>
                <w:bCs/>
              </w:rPr>
            </w:pPr>
            <w:r w:rsidRPr="000F12A5">
              <w:rPr>
                <w:b/>
                <w:bCs/>
              </w:rPr>
              <w:t>1</w:t>
            </w:r>
          </w:p>
        </w:tc>
        <w:tc>
          <w:tcPr>
            <w:tcW w:w="6366" w:type="dxa"/>
            <w:shd w:val="clear" w:color="auto" w:fill="auto"/>
          </w:tcPr>
          <w:p w14:paraId="25534765" w14:textId="77777777" w:rsidR="00D669B2" w:rsidRPr="000F12A5" w:rsidRDefault="00D669B2" w:rsidP="00BC7284">
            <w:pPr>
              <w:widowControl w:val="0"/>
              <w:spacing w:before="5"/>
              <w:jc w:val="both"/>
            </w:pPr>
            <w:r w:rsidRPr="000F12A5">
              <w:t>Precio</w:t>
            </w:r>
          </w:p>
        </w:tc>
        <w:tc>
          <w:tcPr>
            <w:tcW w:w="1985" w:type="dxa"/>
            <w:shd w:val="clear" w:color="auto" w:fill="auto"/>
          </w:tcPr>
          <w:p w14:paraId="06E6BCD2" w14:textId="77777777" w:rsidR="00D669B2" w:rsidRPr="000F12A5" w:rsidRDefault="00D669B2" w:rsidP="00BC7284">
            <w:pPr>
              <w:widowControl w:val="0"/>
              <w:spacing w:before="5"/>
              <w:jc w:val="center"/>
            </w:pPr>
            <w:r w:rsidRPr="000F12A5">
              <w:t>$ XX.XXX.XXX (CLP)</w:t>
            </w:r>
          </w:p>
        </w:tc>
      </w:tr>
      <w:tr w:rsidR="00D669B2" w14:paraId="70DB2E4A" w14:textId="77777777" w:rsidTr="00BC7284">
        <w:trPr>
          <w:trHeight w:val="288"/>
        </w:trPr>
        <w:tc>
          <w:tcPr>
            <w:tcW w:w="440" w:type="dxa"/>
            <w:shd w:val="clear" w:color="auto" w:fill="auto"/>
          </w:tcPr>
          <w:p w14:paraId="0F79784B" w14:textId="77777777" w:rsidR="00D669B2" w:rsidRPr="000F12A5" w:rsidRDefault="00D669B2" w:rsidP="00BC7284">
            <w:pPr>
              <w:widowControl w:val="0"/>
              <w:spacing w:before="5"/>
              <w:jc w:val="both"/>
              <w:rPr>
                <w:b/>
                <w:bCs/>
              </w:rPr>
            </w:pPr>
            <w:r w:rsidRPr="000F12A5">
              <w:rPr>
                <w:b/>
                <w:bCs/>
              </w:rPr>
              <w:t>2</w:t>
            </w:r>
          </w:p>
        </w:tc>
        <w:tc>
          <w:tcPr>
            <w:tcW w:w="6366" w:type="dxa"/>
            <w:shd w:val="clear" w:color="auto" w:fill="auto"/>
          </w:tcPr>
          <w:p w14:paraId="42089443" w14:textId="77777777" w:rsidR="00D669B2" w:rsidRPr="000F12A5" w:rsidRDefault="00D669B2" w:rsidP="00BC7284">
            <w:pPr>
              <w:widowControl w:val="0"/>
              <w:spacing w:before="5"/>
              <w:jc w:val="both"/>
            </w:pPr>
            <w:r w:rsidRPr="000F12A5">
              <w:t>Plazo de entrega</w:t>
            </w:r>
          </w:p>
        </w:tc>
        <w:tc>
          <w:tcPr>
            <w:tcW w:w="1985" w:type="dxa"/>
            <w:shd w:val="clear" w:color="auto" w:fill="auto"/>
          </w:tcPr>
          <w:p w14:paraId="5E2C9EF6" w14:textId="77777777" w:rsidR="00D669B2" w:rsidRPr="000F12A5" w:rsidRDefault="00D669B2" w:rsidP="00BC7284">
            <w:pPr>
              <w:widowControl w:val="0"/>
              <w:spacing w:before="5"/>
              <w:jc w:val="center"/>
            </w:pPr>
            <w:r w:rsidRPr="000F12A5">
              <w:t>XX Días Corridos</w:t>
            </w:r>
          </w:p>
        </w:tc>
      </w:tr>
      <w:tr w:rsidR="00D669B2" w14:paraId="68E41DE1" w14:textId="77777777" w:rsidTr="00BC7284">
        <w:trPr>
          <w:trHeight w:val="288"/>
        </w:trPr>
        <w:tc>
          <w:tcPr>
            <w:tcW w:w="440" w:type="dxa"/>
            <w:shd w:val="clear" w:color="auto" w:fill="auto"/>
          </w:tcPr>
          <w:p w14:paraId="238BAE71" w14:textId="77777777" w:rsidR="00D669B2" w:rsidRPr="000F12A5" w:rsidRDefault="00D669B2" w:rsidP="00BC7284">
            <w:pPr>
              <w:widowControl w:val="0"/>
              <w:spacing w:before="5"/>
              <w:jc w:val="both"/>
              <w:rPr>
                <w:b/>
                <w:bCs/>
              </w:rPr>
            </w:pPr>
            <w:r w:rsidRPr="000F12A5">
              <w:rPr>
                <w:b/>
                <w:bCs/>
              </w:rPr>
              <w:t>3</w:t>
            </w:r>
          </w:p>
        </w:tc>
        <w:tc>
          <w:tcPr>
            <w:tcW w:w="6366" w:type="dxa"/>
            <w:shd w:val="clear" w:color="auto" w:fill="auto"/>
          </w:tcPr>
          <w:p w14:paraId="40AFEBB5" w14:textId="77777777" w:rsidR="00D669B2" w:rsidRPr="000F12A5" w:rsidRDefault="00D669B2" w:rsidP="00BC7284">
            <w:pPr>
              <w:widowControl w:val="0"/>
              <w:spacing w:before="5"/>
              <w:jc w:val="both"/>
            </w:pPr>
            <w:r w:rsidRPr="000F12A5">
              <w:t xml:space="preserve">Plazo de Pago </w:t>
            </w:r>
          </w:p>
        </w:tc>
        <w:tc>
          <w:tcPr>
            <w:tcW w:w="1985" w:type="dxa"/>
            <w:shd w:val="clear" w:color="auto" w:fill="auto"/>
          </w:tcPr>
          <w:p w14:paraId="37F2639C" w14:textId="77777777" w:rsidR="00D669B2" w:rsidRPr="000F12A5" w:rsidRDefault="00D669B2" w:rsidP="00BC7284">
            <w:pPr>
              <w:widowControl w:val="0"/>
              <w:spacing w:before="5"/>
              <w:jc w:val="center"/>
            </w:pPr>
            <w:r w:rsidRPr="000F12A5">
              <w:t>XX Días Corridos</w:t>
            </w:r>
          </w:p>
        </w:tc>
      </w:tr>
    </w:tbl>
    <w:p w14:paraId="125B2226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</w:pPr>
    </w:p>
    <w:p w14:paraId="4D39C460" w14:textId="77777777" w:rsidR="00D669B2" w:rsidRDefault="00D669B2" w:rsidP="00D669B2">
      <w:pPr>
        <w:jc w:val="center"/>
        <w:rPr>
          <w:b/>
          <w:bCs/>
        </w:rPr>
      </w:pPr>
    </w:p>
    <w:p w14:paraId="3C2F7609" w14:textId="77777777" w:rsidR="00D669B2" w:rsidRDefault="00D669B2" w:rsidP="00D669B2">
      <w:pPr>
        <w:jc w:val="center"/>
        <w:rPr>
          <w:b/>
          <w:bCs/>
        </w:rPr>
      </w:pPr>
    </w:p>
    <w:p w14:paraId="03D004F9" w14:textId="77777777" w:rsidR="00D669B2" w:rsidRDefault="00D669B2" w:rsidP="00D669B2">
      <w:pPr>
        <w:jc w:val="center"/>
        <w:rPr>
          <w:b/>
          <w:bCs/>
        </w:rPr>
      </w:pPr>
    </w:p>
    <w:p w14:paraId="5E5B85CB" w14:textId="77777777" w:rsidR="00D669B2" w:rsidRDefault="00D669B2" w:rsidP="00D669B2">
      <w:pPr>
        <w:jc w:val="center"/>
        <w:rPr>
          <w:b/>
          <w:bCs/>
        </w:rPr>
      </w:pPr>
    </w:p>
    <w:p w14:paraId="7828A591" w14:textId="77777777" w:rsidR="00D669B2" w:rsidRDefault="00D669B2" w:rsidP="00D669B2">
      <w:pPr>
        <w:jc w:val="center"/>
        <w:rPr>
          <w:b/>
          <w:bCs/>
        </w:rPr>
      </w:pPr>
    </w:p>
    <w:p w14:paraId="4A64B04C" w14:textId="77777777" w:rsidR="00D669B2" w:rsidRDefault="00D669B2" w:rsidP="00D669B2">
      <w:pPr>
        <w:jc w:val="center"/>
        <w:rPr>
          <w:b/>
          <w:bCs/>
        </w:rPr>
      </w:pPr>
    </w:p>
    <w:p w14:paraId="13CC40EF" w14:textId="77777777" w:rsidR="00D669B2" w:rsidRDefault="00D669B2" w:rsidP="00D669B2">
      <w:pPr>
        <w:jc w:val="center"/>
        <w:rPr>
          <w:b/>
          <w:bCs/>
        </w:rPr>
      </w:pPr>
    </w:p>
    <w:p w14:paraId="1DE3C4D4" w14:textId="77777777" w:rsidR="00D669B2" w:rsidRDefault="00D669B2" w:rsidP="00D669B2">
      <w:pPr>
        <w:jc w:val="center"/>
        <w:rPr>
          <w:b/>
          <w:bCs/>
        </w:rPr>
      </w:pPr>
    </w:p>
    <w:p w14:paraId="4602AEBD" w14:textId="77777777" w:rsidR="00D669B2" w:rsidRDefault="00D669B2" w:rsidP="00D669B2">
      <w:pPr>
        <w:jc w:val="center"/>
        <w:rPr>
          <w:b/>
          <w:bCs/>
        </w:rPr>
      </w:pPr>
    </w:p>
    <w:p w14:paraId="6FF66B90" w14:textId="77777777" w:rsidR="00D669B2" w:rsidRDefault="00D669B2" w:rsidP="00D669B2">
      <w:pPr>
        <w:jc w:val="center"/>
        <w:rPr>
          <w:b/>
          <w:bCs/>
        </w:rPr>
      </w:pPr>
    </w:p>
    <w:p w14:paraId="5B896A86" w14:textId="77777777" w:rsidR="00D669B2" w:rsidRDefault="00D669B2" w:rsidP="00D669B2">
      <w:pPr>
        <w:jc w:val="center"/>
        <w:rPr>
          <w:b/>
          <w:bCs/>
        </w:rPr>
      </w:pPr>
    </w:p>
    <w:p w14:paraId="41C87038" w14:textId="77777777" w:rsidR="00D669B2" w:rsidRDefault="00D669B2" w:rsidP="00D669B2">
      <w:pPr>
        <w:jc w:val="center"/>
        <w:rPr>
          <w:b/>
          <w:bCs/>
        </w:rPr>
      </w:pPr>
    </w:p>
    <w:p w14:paraId="4185F081" w14:textId="77777777" w:rsidR="00D669B2" w:rsidRDefault="00D669B2" w:rsidP="00D669B2">
      <w:pPr>
        <w:jc w:val="center"/>
        <w:rPr>
          <w:b/>
          <w:bCs/>
        </w:rPr>
      </w:pPr>
    </w:p>
    <w:p w14:paraId="4A686EBD" w14:textId="77777777" w:rsidR="00D669B2" w:rsidRDefault="00D669B2" w:rsidP="00D669B2">
      <w:pPr>
        <w:jc w:val="center"/>
        <w:rPr>
          <w:b/>
          <w:bCs/>
        </w:rPr>
      </w:pPr>
    </w:p>
    <w:p w14:paraId="236D1564" w14:textId="77777777" w:rsidR="00D669B2" w:rsidRDefault="00D669B2" w:rsidP="00D669B2">
      <w:pPr>
        <w:jc w:val="center"/>
        <w:rPr>
          <w:b/>
          <w:bCs/>
        </w:rPr>
      </w:pPr>
    </w:p>
    <w:p w14:paraId="2ADA50CE" w14:textId="77777777" w:rsidR="00D669B2" w:rsidRDefault="00D669B2" w:rsidP="00D669B2">
      <w:pPr>
        <w:jc w:val="center"/>
        <w:rPr>
          <w:b/>
          <w:bCs/>
        </w:rPr>
      </w:pPr>
    </w:p>
    <w:p w14:paraId="145AC083" w14:textId="77777777" w:rsidR="00D669B2" w:rsidRDefault="00D669B2" w:rsidP="00D669B2">
      <w:pPr>
        <w:jc w:val="center"/>
        <w:rPr>
          <w:b/>
          <w:bCs/>
        </w:rPr>
      </w:pPr>
    </w:p>
    <w:p w14:paraId="7898149D" w14:textId="77777777" w:rsidR="00D669B2" w:rsidRDefault="00D669B2" w:rsidP="00D669B2">
      <w:pPr>
        <w:jc w:val="center"/>
        <w:rPr>
          <w:b/>
          <w:bCs/>
        </w:rPr>
      </w:pPr>
    </w:p>
    <w:p w14:paraId="7D5BBF9F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BASES TÉCNICAS</w:t>
      </w:r>
    </w:p>
    <w:p w14:paraId="43D328E1" w14:textId="77777777" w:rsidR="00D669B2" w:rsidRDefault="00D669B2" w:rsidP="00D669B2">
      <w:pPr>
        <w:jc w:val="center"/>
        <w:rPr>
          <w:b/>
          <w:bCs/>
        </w:rPr>
      </w:pPr>
      <w:bookmarkStart w:id="1" w:name="_heading=h.wvgftfzgr9gh" w:colFirst="0" w:colLast="0"/>
      <w:bookmarkEnd w:id="1"/>
      <w:r>
        <w:rPr>
          <w:b/>
          <w:bCs/>
        </w:rPr>
        <w:t>LICITACIÓN PÚBLICA ID 01-1432-26</w:t>
      </w:r>
    </w:p>
    <w:p w14:paraId="16D40BCB" w14:textId="77777777" w:rsidR="00D669B2" w:rsidRDefault="00D669B2" w:rsidP="00D669B2">
      <w:pPr>
        <w:jc w:val="center"/>
        <w:rPr>
          <w:b/>
          <w:bCs/>
        </w:rPr>
      </w:pPr>
      <w:r>
        <w:rPr>
          <w:b/>
          <w:bCs/>
        </w:rPr>
        <w:t>“MANEJO FORESTAL PREDIO HIDANGO”</w:t>
      </w:r>
    </w:p>
    <w:p w14:paraId="5FD52C3B" w14:textId="77777777" w:rsidR="00D669B2" w:rsidRDefault="00D669B2" w:rsidP="00D669B2">
      <w:pPr>
        <w:jc w:val="both"/>
        <w:rPr>
          <w:b/>
          <w:bCs/>
        </w:rPr>
      </w:pPr>
    </w:p>
    <w:p w14:paraId="100ECA33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ANTECEDENTES GENERALES</w:t>
      </w:r>
    </w:p>
    <w:p w14:paraId="226FB62F" w14:textId="77777777" w:rsidR="00D669B2" w:rsidRDefault="00D669B2" w:rsidP="00D669B2">
      <w:pPr>
        <w:jc w:val="both"/>
      </w:pPr>
      <w:r>
        <w:t xml:space="preserve">La presente licitación tiene por objeto contratar los servicios de manejo forestal consistente en raleo a desecho y poda en una plantación de </w:t>
      </w:r>
      <w:proofErr w:type="spellStart"/>
      <w:r>
        <w:t>Pinus</w:t>
      </w:r>
      <w:proofErr w:type="spellEnd"/>
      <w:r>
        <w:t xml:space="preserve"> radiata, ubicada en el Potrero Paso Ancho, correspondiente al Rodal </w:t>
      </w:r>
      <w:proofErr w:type="spellStart"/>
      <w:r>
        <w:t>N°</w:t>
      </w:r>
      <w:proofErr w:type="spellEnd"/>
      <w:r>
        <w:t xml:space="preserve"> 3 del centro, conforme a las prescripciones técnicas que se describen en las bases </w:t>
      </w:r>
    </w:p>
    <w:p w14:paraId="32ACF0A2" w14:textId="77777777" w:rsidR="00D669B2" w:rsidRDefault="00D669B2" w:rsidP="00D669B2">
      <w:pPr>
        <w:jc w:val="both"/>
      </w:pPr>
      <w:r>
        <w:t>Las faenas deberán ejecutarse cumpliendo estrictamente la normativa forestal vigente, las disposiciones ambientales y de seguridad, y las especificaciones técnicas contenidas en las presentes bases.</w:t>
      </w:r>
    </w:p>
    <w:p w14:paraId="2F983C3D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Predio: Potrero Paso Ancho</w:t>
      </w:r>
    </w:p>
    <w:p w14:paraId="7E4BAB46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Unidad de manejo: Rodal </w:t>
      </w:r>
      <w:proofErr w:type="spellStart"/>
      <w:r>
        <w:rPr>
          <w:color w:val="000000"/>
        </w:rPr>
        <w:t>N°</w:t>
      </w:r>
      <w:proofErr w:type="spellEnd"/>
      <w:r>
        <w:rPr>
          <w:color w:val="000000"/>
        </w:rPr>
        <w:t xml:space="preserve"> 3</w:t>
      </w:r>
    </w:p>
    <w:p w14:paraId="37F6A8B2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Especie: </w:t>
      </w:r>
      <w:proofErr w:type="spellStart"/>
      <w:r>
        <w:rPr>
          <w:color w:val="000000"/>
        </w:rPr>
        <w:t>Pinus</w:t>
      </w:r>
      <w:proofErr w:type="spellEnd"/>
      <w:r>
        <w:rPr>
          <w:color w:val="000000"/>
        </w:rPr>
        <w:t xml:space="preserve"> radiata</w:t>
      </w:r>
    </w:p>
    <w:p w14:paraId="0CB28FB5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Edad del rodal: 12 años</w:t>
      </w:r>
    </w:p>
    <w:p w14:paraId="393FBA77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Densidad actual: 1.400 plantas/ha</w:t>
      </w:r>
    </w:p>
    <w:p w14:paraId="5CE14B68" w14:textId="77777777" w:rsidR="00D669B2" w:rsidRDefault="00D669B2" w:rsidP="00D669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Superficie total a intervenir: 101 hectáreas</w:t>
      </w:r>
    </w:p>
    <w:p w14:paraId="4A16CF5D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81E02EB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262CCEF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OBJETIVO GENERAL</w:t>
      </w:r>
    </w:p>
    <w:p w14:paraId="035CC552" w14:textId="77777777" w:rsidR="00D669B2" w:rsidRDefault="00D669B2" w:rsidP="00D669B2">
      <w:pPr>
        <w:jc w:val="both"/>
        <w:rPr>
          <w:b/>
          <w:bCs/>
        </w:rPr>
      </w:pPr>
      <w:r>
        <w:t>El objetivo del manejo forestal es optimizar el crecimiento y calidad futura del rodal, mediante la reducción de la densidad y la eliminación de ramas, orientado a la producción futura de madera de mejor calidad, en concordancia con los manejos propuestos</w:t>
      </w:r>
    </w:p>
    <w:sdt>
      <w:sdtPr>
        <w:tag w:val="goog_rdk_25"/>
        <w:id w:val="955614613"/>
      </w:sdtPr>
      <w:sdtContent>
        <w:p w14:paraId="190A7BC3" w14:textId="77777777" w:rsidR="00D669B2" w:rsidRPr="000F12A5" w:rsidRDefault="00D669B2" w:rsidP="00D669B2">
          <w:pPr>
            <w:jc w:val="both"/>
            <w:rPr>
              <w:b/>
              <w:bCs/>
            </w:rPr>
          </w:pPr>
          <w:sdt>
            <w:sdtPr>
              <w:tag w:val="goog_rdk_24"/>
              <w:id w:val="-1710227040"/>
              <w:showingPlcHdr/>
            </w:sdtPr>
            <w:sdtContent>
              <w:r>
                <w:t xml:space="preserve">     </w:t>
              </w:r>
            </w:sdtContent>
          </w:sdt>
        </w:p>
      </w:sdtContent>
    </w:sdt>
    <w:p w14:paraId="423A9852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ALCANCE DEL SERVICIO</w:t>
      </w:r>
    </w:p>
    <w:p w14:paraId="5CF24945" w14:textId="77777777" w:rsidR="00D669B2" w:rsidRDefault="00D669B2" w:rsidP="00D669B2">
      <w:r>
        <w:lastRenderedPageBreak/>
        <w:t>El oferente adjudicado deberá ejecutar, como mínimo, las siguientes actividades y dejar todo el remanente en el campo:</w:t>
      </w:r>
    </w:p>
    <w:p w14:paraId="55F1C0D8" w14:textId="77777777" w:rsidR="00D669B2" w:rsidRDefault="00D669B2" w:rsidP="00D669B2">
      <w:pPr>
        <w:rPr>
          <w:b/>
          <w:bCs/>
        </w:rPr>
      </w:pPr>
      <w:r>
        <w:rPr>
          <w:b/>
          <w:bCs/>
        </w:rPr>
        <w:t>3.1 Raleo a Desecho</w:t>
      </w:r>
    </w:p>
    <w:p w14:paraId="36800413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 xml:space="preserve">Tipo de raleo: Raleo a desecho </w:t>
      </w:r>
    </w:p>
    <w:p w14:paraId="68290C11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 xml:space="preserve">Criterio de selección: </w:t>
      </w:r>
    </w:p>
    <w:p w14:paraId="09C0C6BD" w14:textId="77777777" w:rsidR="00D669B2" w:rsidRDefault="00D669B2" w:rsidP="00D669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Eliminación de árboles dominados, mal conformados, dañados, bifurcados o con problemas sanitarios.</w:t>
      </w:r>
    </w:p>
    <w:p w14:paraId="4394FCFA" w14:textId="77777777" w:rsidR="00D669B2" w:rsidRDefault="00D669B2" w:rsidP="00D669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Priorización de mantener árboles rectos, bien conformados y vigorosos.</w:t>
      </w:r>
    </w:p>
    <w:p w14:paraId="45B9E520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Densidad final requerida: Entre 750 y 800 árboles por hectárea, uniformemente distribuidos.</w:t>
      </w:r>
    </w:p>
    <w:p w14:paraId="0797E275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Tratamiento de residuos: Los residuos deberán quedar dispuestos sobre el suelo, de manera ordenada entre hileras del sector intervenido, evitando acumulaciones que incrementen el riesgo de incendios forestales.</w:t>
      </w:r>
    </w:p>
    <w:p w14:paraId="68D75035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Superficie de raleo: 101 hectáreas.</w:t>
      </w:r>
    </w:p>
    <w:p w14:paraId="272CF9D1" w14:textId="77777777" w:rsidR="00D669B2" w:rsidRDefault="00D669B2" w:rsidP="00D669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color w:val="000000"/>
        </w:rPr>
        <w:t>Época de ejecución: 3 meses a contar de la firma del contrato</w:t>
      </w:r>
    </w:p>
    <w:p w14:paraId="0378845F" w14:textId="77777777" w:rsidR="00D669B2" w:rsidRDefault="00D669B2" w:rsidP="00D669B2">
      <w:pPr>
        <w:rPr>
          <w:b/>
          <w:bCs/>
        </w:rPr>
      </w:pPr>
      <w:r>
        <w:rPr>
          <w:b/>
          <w:bCs/>
        </w:rPr>
        <w:t>3.2 Poda</w:t>
      </w:r>
    </w:p>
    <w:p w14:paraId="417AE1E4" w14:textId="77777777" w:rsidR="00D669B2" w:rsidRDefault="00D669B2" w:rsidP="00D669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 xml:space="preserve">Tipo de poda: Poda manual selectiva. </w:t>
      </w:r>
    </w:p>
    <w:p w14:paraId="2238B635" w14:textId="77777777" w:rsidR="00D669B2" w:rsidRDefault="00D669B2" w:rsidP="00D669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Altura de poda: 3,0 metros desde el nivel del suelo.</w:t>
      </w:r>
    </w:p>
    <w:p w14:paraId="74B2C294" w14:textId="77777777" w:rsidR="00D669B2" w:rsidRDefault="00D669B2" w:rsidP="00D669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 xml:space="preserve">Árboles a podar: </w:t>
      </w:r>
    </w:p>
    <w:p w14:paraId="08DF91DE" w14:textId="77777777" w:rsidR="00D669B2" w:rsidRDefault="00D669B2" w:rsidP="00D669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Árboles remanentes después del raleo.</w:t>
      </w:r>
    </w:p>
    <w:p w14:paraId="03EBACEC" w14:textId="77777777" w:rsidR="00D669B2" w:rsidRDefault="00D669B2" w:rsidP="00D669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Individuos rectos, dominantes o codominantes, con buen estado sanitario.</w:t>
      </w:r>
    </w:p>
    <w:p w14:paraId="035580DA" w14:textId="77777777" w:rsidR="00D669B2" w:rsidRDefault="00D669B2" w:rsidP="00D669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Intensidad: Eliminación de ramas vivas y secas hasta la altura indicada, sin dañar el fuste.</w:t>
      </w:r>
    </w:p>
    <w:p w14:paraId="023CD7A2" w14:textId="77777777" w:rsidR="00D669B2" w:rsidRDefault="00D669B2" w:rsidP="00D669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rPr>
          <w:color w:val="000000"/>
        </w:rPr>
      </w:pPr>
      <w:r>
        <w:rPr>
          <w:color w:val="000000"/>
        </w:rPr>
        <w:t>Época de ejecución: 3 meses a contar de la firma del contrato</w:t>
      </w:r>
    </w:p>
    <w:p w14:paraId="73290A4F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87D7C34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PLAZO</w:t>
      </w:r>
    </w:p>
    <w:p w14:paraId="511298E7" w14:textId="77777777" w:rsidR="00D669B2" w:rsidRDefault="00D669B2" w:rsidP="00D669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El plazo máximo para la ejecución total de las faenas será de 3 meses a contar de la firma del contrato.</w:t>
      </w:r>
    </w:p>
    <w:p w14:paraId="5180B0BB" w14:textId="77777777" w:rsidR="00D669B2" w:rsidRDefault="00D669B2" w:rsidP="00D669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El inicio de las faenas deberá realizarse una vez adjudicado el contrato y entregada el área de trabajo.</w:t>
      </w:r>
    </w:p>
    <w:p w14:paraId="5108D577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5AF226C5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NORMATIVA Y CUMPLIMIENTO LEGAL </w:t>
      </w:r>
    </w:p>
    <w:p w14:paraId="16C64D07" w14:textId="77777777" w:rsidR="00D669B2" w:rsidRDefault="00D669B2" w:rsidP="00D669B2">
      <w:pPr>
        <w:spacing w:after="0"/>
        <w:jc w:val="both"/>
      </w:pPr>
      <w:r>
        <w:t>El contratista deberá cumplir, entre otras, con:</w:t>
      </w:r>
    </w:p>
    <w:p w14:paraId="5085C9E0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 xml:space="preserve">D.L. </w:t>
      </w:r>
      <w:proofErr w:type="spellStart"/>
      <w:r>
        <w:t>N°</w:t>
      </w:r>
      <w:proofErr w:type="spellEnd"/>
      <w:r>
        <w:t xml:space="preserve"> 701/1974 y sus modificaciones.</w:t>
      </w:r>
    </w:p>
    <w:p w14:paraId="379E8964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Plan de Manejo de Plantaciones Forestales aprobado por CONAF.</w:t>
      </w:r>
    </w:p>
    <w:p w14:paraId="58099433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Aviso de Ejecución de Faenas vigente.</w:t>
      </w:r>
    </w:p>
    <w:p w14:paraId="02873E53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Normativa ambiental aplicable.</w:t>
      </w:r>
    </w:p>
    <w:p w14:paraId="196EA8CE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Normativa laboral y previsional vigente.</w:t>
      </w:r>
    </w:p>
    <w:p w14:paraId="454EB896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lastRenderedPageBreak/>
        <w:t xml:space="preserve">Normativa de seguridad y salud ocupacional </w:t>
      </w:r>
    </w:p>
    <w:p w14:paraId="780C237D" w14:textId="77777777" w:rsidR="00D669B2" w:rsidRDefault="00D669B2" w:rsidP="00D669B2">
      <w:pPr>
        <w:ind w:left="720"/>
        <w:jc w:val="both"/>
      </w:pPr>
    </w:p>
    <w:p w14:paraId="04BA59D1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NORMATIVA Y CUMPLIMIENTO LEGAL </w:t>
      </w:r>
    </w:p>
    <w:p w14:paraId="7C144D83" w14:textId="77777777" w:rsidR="00D669B2" w:rsidRDefault="00D669B2" w:rsidP="00D669B2">
      <w:pPr>
        <w:spacing w:after="0"/>
        <w:jc w:val="both"/>
      </w:pPr>
      <w:r>
        <w:t>El contratista deberá:</w:t>
      </w:r>
    </w:p>
    <w:p w14:paraId="31EE8956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 xml:space="preserve">Respetar las </w:t>
      </w:r>
      <w:r>
        <w:rPr>
          <w:b/>
          <w:bCs/>
        </w:rPr>
        <w:t>zonas de protección de cursos de agua</w:t>
      </w:r>
      <w:r>
        <w:t>, si existiesen.</w:t>
      </w:r>
    </w:p>
    <w:p w14:paraId="27176DB4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Evitar daños al suelo, especialmente en sectores con pendiente.</w:t>
      </w:r>
    </w:p>
    <w:p w14:paraId="48D8547A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Mantener habilitados accesos y no intervenir fuera del área autorizada.</w:t>
      </w:r>
    </w:p>
    <w:p w14:paraId="2E2DAE1A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 xml:space="preserve">Aplicar medidas de </w:t>
      </w:r>
      <w:r>
        <w:rPr>
          <w:b/>
          <w:bCs/>
        </w:rPr>
        <w:t>prevención de incendios forestales</w:t>
      </w:r>
      <w:r>
        <w:t>, tales como:</w:t>
      </w:r>
    </w:p>
    <w:p w14:paraId="297CF6DC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Ordenamiento de residuos.</w:t>
      </w:r>
    </w:p>
    <w:p w14:paraId="3A17207A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Prohibición de uso de fuego.</w:t>
      </w:r>
    </w:p>
    <w:p w14:paraId="2445B7E5" w14:textId="77777777" w:rsidR="00D669B2" w:rsidRDefault="00D669B2" w:rsidP="00D669B2">
      <w:pPr>
        <w:numPr>
          <w:ilvl w:val="0"/>
          <w:numId w:val="3"/>
        </w:numPr>
        <w:spacing w:after="0"/>
        <w:ind w:firstLine="0"/>
        <w:jc w:val="both"/>
      </w:pPr>
      <w:r>
        <w:t>Disponibilidad de herramientas básicas de control de incendios.</w:t>
      </w:r>
    </w:p>
    <w:p w14:paraId="21ACA249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SEGURIDAD </w:t>
      </w:r>
    </w:p>
    <w:p w14:paraId="76DA990B" w14:textId="77777777" w:rsidR="00D669B2" w:rsidRDefault="00D669B2" w:rsidP="00D669B2">
      <w:pPr>
        <w:jc w:val="both"/>
      </w:pPr>
      <w:r>
        <w:t>El oferente adjudicado deberá:</w:t>
      </w:r>
    </w:p>
    <w:p w14:paraId="3B2E229F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Contar con personal capacitado y con experiencia en faenas forestales.</w:t>
      </w:r>
    </w:p>
    <w:p w14:paraId="73F30FB1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Proveer todos los Elementos de Protección Personal (EPP) obligatorios.</w:t>
      </w:r>
    </w:p>
    <w:p w14:paraId="4EADE2A6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Implementar procedimientos seguros de trabajo.</w:t>
      </w:r>
    </w:p>
    <w:p w14:paraId="7FDCE320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Designar un responsable de seguridad en terreno.</w:t>
      </w:r>
    </w:p>
    <w:p w14:paraId="5802473F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A742934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CONTROL Y SUPERVISION </w:t>
      </w:r>
    </w:p>
    <w:p w14:paraId="055DB09F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El mandante podrá realizar inspecciones en terreno en cualquier momento.</w:t>
      </w:r>
    </w:p>
    <w:p w14:paraId="764D797B" w14:textId="77777777" w:rsidR="00D669B2" w:rsidRDefault="00D669B2" w:rsidP="00D669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El incumplimiento de las densidades finales, altura de poda o calidad de ejecución será causal de rechazo de faenas y obligación de corrección, sin costo adicional para el mandante.</w:t>
      </w:r>
    </w:p>
    <w:p w14:paraId="153A6CF5" w14:textId="77777777" w:rsidR="00D669B2" w:rsidRDefault="00D669B2" w:rsidP="00D669B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D729D7C" w14:textId="77777777" w:rsidR="00D669B2" w:rsidRDefault="00D669B2" w:rsidP="00D669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FORMA DE MEDICION Y PAGO</w:t>
      </w:r>
    </w:p>
    <w:p w14:paraId="31109DE0" w14:textId="77777777" w:rsidR="00D669B2" w:rsidRDefault="00D669B2" w:rsidP="00D669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0"/>
        <w:jc w:val="both"/>
        <w:rPr>
          <w:color w:val="000000"/>
        </w:rPr>
      </w:pPr>
      <w:r>
        <w:rPr>
          <w:color w:val="000000"/>
        </w:rPr>
        <w:t>La medición de las faenas se realizará en hectáreas efectivamente intervenidas, verificadas en terreno.</w:t>
      </w:r>
    </w:p>
    <w:p w14:paraId="65856FB7" w14:textId="77777777" w:rsidR="00D669B2" w:rsidRDefault="00D669B2" w:rsidP="00D669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</w:rPr>
      </w:pPr>
      <w:r>
        <w:rPr>
          <w:color w:val="000000"/>
        </w:rPr>
        <w:t xml:space="preserve">El pago se efectuará contra conformidad de INIA a través de un documento firmado por ambas partes. </w:t>
      </w:r>
      <w:r>
        <w:t xml:space="preserve">     </w:t>
      </w:r>
      <w:r>
        <w:rPr>
          <w:color w:val="000000"/>
        </w:rPr>
        <w:t xml:space="preserve">(Encargado de la empresa adjudicataria y encargado predial del predio </w:t>
      </w:r>
      <w:proofErr w:type="spellStart"/>
      <w:r>
        <w:rPr>
          <w:color w:val="000000"/>
        </w:rPr>
        <w:t>Hidango</w:t>
      </w:r>
      <w:proofErr w:type="spellEnd"/>
      <w:r>
        <w:rPr>
          <w:color w:val="000000"/>
        </w:rPr>
        <w:t>),</w:t>
      </w:r>
    </w:p>
    <w:p w14:paraId="1490EBC3" w14:textId="50FBEB32" w:rsidR="000F693B" w:rsidRDefault="000F693B"/>
    <w:sectPr w:rsidR="000F693B">
      <w:headerReference w:type="default" r:id="rId5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BBB6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0B7D676" wp14:editId="57AB588A">
          <wp:extent cx="2280770" cy="964127"/>
          <wp:effectExtent l="0" t="0" r="0" b="0"/>
          <wp:docPr id="12021219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0770" cy="9641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F1959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54F67"/>
    <w:multiLevelType w:val="multilevel"/>
    <w:tmpl w:val="EF320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D37A4"/>
    <w:multiLevelType w:val="multilevel"/>
    <w:tmpl w:val="86F609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B82660"/>
    <w:multiLevelType w:val="multilevel"/>
    <w:tmpl w:val="BF386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116C6B"/>
    <w:multiLevelType w:val="multilevel"/>
    <w:tmpl w:val="3342E3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2D2FE0"/>
    <w:multiLevelType w:val="multilevel"/>
    <w:tmpl w:val="C3D8A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05BE"/>
    <w:multiLevelType w:val="multilevel"/>
    <w:tmpl w:val="F5928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BDB3632"/>
    <w:multiLevelType w:val="multilevel"/>
    <w:tmpl w:val="9692C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0022BC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C96129"/>
    <w:multiLevelType w:val="multilevel"/>
    <w:tmpl w:val="3D962F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A5E3C7E"/>
    <w:multiLevelType w:val="multilevel"/>
    <w:tmpl w:val="F6A0ECA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054432156">
    <w:abstractNumId w:val="9"/>
  </w:num>
  <w:num w:numId="2" w16cid:durableId="2042778977">
    <w:abstractNumId w:val="1"/>
  </w:num>
  <w:num w:numId="3" w16cid:durableId="1542009728">
    <w:abstractNumId w:val="5"/>
  </w:num>
  <w:num w:numId="4" w16cid:durableId="319508594">
    <w:abstractNumId w:val="2"/>
  </w:num>
  <w:num w:numId="5" w16cid:durableId="677469669">
    <w:abstractNumId w:val="8"/>
  </w:num>
  <w:num w:numId="6" w16cid:durableId="1526555087">
    <w:abstractNumId w:val="7"/>
  </w:num>
  <w:num w:numId="7" w16cid:durableId="1969965326">
    <w:abstractNumId w:val="3"/>
  </w:num>
  <w:num w:numId="8" w16cid:durableId="1844081686">
    <w:abstractNumId w:val="0"/>
  </w:num>
  <w:num w:numId="9" w16cid:durableId="51077103">
    <w:abstractNumId w:val="6"/>
  </w:num>
  <w:num w:numId="10" w16cid:durableId="20598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CD"/>
    <w:rsid w:val="000F693B"/>
    <w:rsid w:val="0090572C"/>
    <w:rsid w:val="00AE31CD"/>
    <w:rsid w:val="00D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2F94"/>
  <w15:chartTrackingRefBased/>
  <w15:docId w15:val="{6D23435F-D47C-4053-81A1-C58B93C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9B2"/>
    <w:rPr>
      <w:rFonts w:ascii="Calibri" w:eastAsia="Calibri" w:hAnsi="Calibri" w:cs="Calibri"/>
      <w:kern w:val="0"/>
      <w:lang w:val="es" w:eastAsia="es-C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809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alarcon</dc:creator>
  <cp:keywords/>
  <dc:description/>
  <cp:lastModifiedBy>rodrigo alarcon</cp:lastModifiedBy>
  <cp:revision>2</cp:revision>
  <dcterms:created xsi:type="dcterms:W3CDTF">2026-02-12T15:10:00Z</dcterms:created>
  <dcterms:modified xsi:type="dcterms:W3CDTF">2026-02-12T15:11:00Z</dcterms:modified>
</cp:coreProperties>
</file>